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30" w:rsidRPr="00E22EFF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2EF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5B30" w:rsidRPr="00E22EFF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2EFF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15B30" w:rsidRPr="00E22EFF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2EFF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B15B30" w:rsidRPr="00E22EFF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2EFF">
        <w:rPr>
          <w:rFonts w:ascii="Arial" w:hAnsi="Arial" w:cs="Arial"/>
          <w:b/>
          <w:bCs/>
          <w:sz w:val="32"/>
          <w:szCs w:val="32"/>
        </w:rPr>
        <w:t>НОВОСЕРГИЕВСКОГО РАЙОНА</w:t>
      </w:r>
    </w:p>
    <w:p w:rsidR="00B15B30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2EFF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15B30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5B30" w:rsidRPr="00E22EFF" w:rsidRDefault="00B15B30" w:rsidP="009B5A7E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B15B30" w:rsidRDefault="00B15B30" w:rsidP="009B5A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22EFF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B15B30" w:rsidRDefault="00B15B30" w:rsidP="009B5A7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15B30" w:rsidRDefault="00B15B30" w:rsidP="009B5A7E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23.11</w:t>
      </w:r>
      <w:r w:rsidRPr="00A457C8">
        <w:rPr>
          <w:rFonts w:ascii="Arial" w:hAnsi="Arial" w:cs="Arial"/>
          <w:b/>
          <w:bCs/>
          <w:sz w:val="32"/>
          <w:szCs w:val="32"/>
        </w:rPr>
        <w:t>.2017</w:t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A457C8">
        <w:rPr>
          <w:rFonts w:ascii="Arial" w:hAnsi="Arial" w:cs="Arial"/>
          <w:b/>
          <w:bCs/>
          <w:sz w:val="32"/>
          <w:szCs w:val="32"/>
        </w:rPr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75</w:t>
      </w:r>
      <w:r w:rsidRPr="00A457C8">
        <w:rPr>
          <w:rFonts w:ascii="Arial" w:hAnsi="Arial" w:cs="Arial"/>
          <w:b/>
          <w:bCs/>
          <w:sz w:val="32"/>
          <w:szCs w:val="32"/>
        </w:rPr>
        <w:t>-П</w:t>
      </w:r>
    </w:p>
    <w:p w:rsidR="00B15B30" w:rsidRDefault="00B15B30" w:rsidP="009B5A7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bookmarkStart w:id="0" w:name="sub_1000"/>
      <w:bookmarkEnd w:id="0"/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Об утверждении Положения об обеспечении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беспрепятственного доступа инвалидов и других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маломобильных групп населения к объектам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социальной, транспортной и инженерной</w:t>
      </w: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инфраструктур на территории Судьбодаровского сельсовета</w:t>
      </w: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Федерации»,Уставом муниципального образования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Судьбодаровский  сельсовет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, в целях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обеспечения инвалидам и другим маломобильным группам населения проживающим на территории Судьбодаровского  сельсовета  Новосергиевского  района  Оренбургской  области, беспрепятственного доступа к объектам социальной, инженерной и транспортной инфраструктур: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1. Утвердить Положение 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на территории Судьбодаровского  сельсовета. (Прилагается)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2.Обнародовать настоящее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постановление путём размещения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на официальном сайте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в сети Интернет –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судьбодаровка.рф. и на информационных  стендах</w:t>
      </w: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3. Настоящее постановление вступает в силу со дня его официального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обнародования.</w:t>
      </w: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Глава  администрации</w:t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>
        <w:rPr>
          <w:rFonts w:ascii="Arial" w:hAnsi="Arial" w:cs="Arial"/>
          <w:color w:val="22272F"/>
          <w:bdr w:val="none" w:sz="0" w:space="0" w:color="auto" w:frame="1"/>
        </w:rPr>
        <w:tab/>
      </w:r>
      <w:r w:rsidRPr="009B5A7E">
        <w:rPr>
          <w:rFonts w:ascii="Arial" w:hAnsi="Arial" w:cs="Arial"/>
          <w:color w:val="22272F"/>
          <w:bdr w:val="none" w:sz="0" w:space="0" w:color="auto" w:frame="1"/>
        </w:rPr>
        <w:t>Ю. В. Осипов</w:t>
      </w: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Приложение</w:t>
      </w: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 постановлению администрации</w:t>
      </w: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 образования</w:t>
      </w:r>
    </w:p>
    <w:p w:rsidR="00B15B30" w:rsidRDefault="00B15B30" w:rsidP="009B5A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Судьбодаровский сельсовет</w:t>
      </w:r>
    </w:p>
    <w:p w:rsidR="00B15B30" w:rsidRDefault="00B15B30" w:rsidP="009B5A7E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9B5A7E">
        <w:rPr>
          <w:rFonts w:ascii="Arial" w:hAnsi="Arial" w:cs="Arial"/>
          <w:b/>
          <w:bCs/>
          <w:color w:val="000000"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color w:val="000000"/>
          <w:sz w:val="32"/>
          <w:szCs w:val="32"/>
        </w:rPr>
        <w:t>23</w:t>
      </w:r>
      <w:r w:rsidRPr="009B5A7E">
        <w:rPr>
          <w:rFonts w:ascii="Arial" w:hAnsi="Arial" w:cs="Arial"/>
          <w:b/>
          <w:bCs/>
          <w:color w:val="000000"/>
          <w:sz w:val="32"/>
          <w:szCs w:val="32"/>
        </w:rPr>
        <w:t>.11.2017 № 7</w:t>
      </w:r>
      <w:r>
        <w:rPr>
          <w:rFonts w:ascii="Arial" w:hAnsi="Arial" w:cs="Arial"/>
          <w:b/>
          <w:bCs/>
          <w:color w:val="000000"/>
          <w:sz w:val="32"/>
          <w:szCs w:val="32"/>
        </w:rPr>
        <w:t>5</w:t>
      </w:r>
      <w:r w:rsidRPr="009B5A7E">
        <w:rPr>
          <w:rFonts w:ascii="Arial" w:hAnsi="Arial" w:cs="Arial"/>
          <w:b/>
          <w:bCs/>
          <w:color w:val="000000"/>
          <w:sz w:val="32"/>
          <w:szCs w:val="32"/>
        </w:rPr>
        <w:t>-П</w:t>
      </w:r>
    </w:p>
    <w:p w:rsidR="00B15B30" w:rsidRPr="009B5A7E" w:rsidRDefault="00B15B30" w:rsidP="009B5A7E">
      <w:pPr>
        <w:spacing w:after="0" w:line="240" w:lineRule="auto"/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Положение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sz w:val="32"/>
          <w:szCs w:val="32"/>
          <w:bdr w:val="none" w:sz="0" w:space="0" w:color="auto" w:frame="1"/>
        </w:rPr>
        <w:t>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расположенным на территории Судьбодаровского сельсовета Новосергиевского района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</w:p>
    <w:p w:rsidR="00B15B30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b/>
          <w:bCs/>
          <w:color w:val="22272F"/>
          <w:bdr w:val="none" w:sz="0" w:space="0" w:color="auto" w:frame="1"/>
        </w:rPr>
        <w:t>1. Общие положения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22272F"/>
          <w:bdr w:val="none" w:sz="0" w:space="0" w:color="auto" w:frame="1"/>
        </w:rPr>
      </w:pP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1.1. Настоящее Положение регулирует правоотношения в сфере обеспечения инвалидам и другим маломобильным группам населения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организации, к местам отдыха), а также к предоставляемым в них услугам (далее — объекты социальной, инженерной и транспортной инфраструктур, а также предоставляемые в них услуги).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2. Участие муниципального образования Судьбодаровский сельсовет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2.1. Муниципальное образование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 xml:space="preserve">  Судьбодаровский  сельсовет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принимает участие в реализации мероприятий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в пределах полномочий, установленных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hyperlink r:id="rId5" w:anchor="/document/10164504/entry/0" w:history="1">
        <w:r w:rsidRPr="009B5A7E">
          <w:rPr>
            <w:rStyle w:val="Hyperlink"/>
            <w:rFonts w:ascii="Arial" w:hAnsi="Arial" w:cs="Arial"/>
            <w:color w:val="22272F"/>
            <w:u w:val="none"/>
            <w:bdr w:val="none" w:sz="0" w:space="0" w:color="auto" w:frame="1"/>
          </w:rPr>
          <w:t>Федеральным законом</w:t>
        </w:r>
      </w:hyperlink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от 24 ноября 1995 года N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181-ФЗ «О социальной защите инвалидов в Российской Федерации»,</w:t>
      </w:r>
      <w:hyperlink r:id="rId6" w:anchor="/document/186367/entry/0" w:history="1">
        <w:r w:rsidRPr="009B5A7E">
          <w:rPr>
            <w:rStyle w:val="Hyperlink"/>
            <w:rFonts w:ascii="Arial" w:hAnsi="Arial" w:cs="Arial"/>
            <w:color w:val="22272F"/>
            <w:u w:val="none"/>
            <w:bdr w:val="none" w:sz="0" w:space="0" w:color="auto" w:frame="1"/>
          </w:rPr>
          <w:t>Федеральным законом</w:t>
        </w:r>
      </w:hyperlink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от 6 октября 2003 года N 131-ФЗ «Об общих принципах организации местного самоуправления в Российской Федерации» и иными федеральными законами.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3. Взаимодействие исполнительных органов государственной власти Оренбургской  области с органами местного самоуправления в сфере обеспечения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3.1. Исполнительные органы государственной власти Оренбургской  области оказывают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 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органам местного самоуправления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содействие в осуществлении полномочий по обеспечению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4. Обеспечение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4.1. Муниципальное образование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Style w:val="apple-converted-space"/>
          <w:rFonts w:ascii="Arial" w:hAnsi="Arial" w:cs="Arial"/>
          <w:color w:val="22272F"/>
          <w:bdr w:val="none" w:sz="0" w:space="0" w:color="auto" w:frame="1"/>
        </w:rPr>
        <w:t>Судьбодаровский  сельсовет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, обеспечивает беспрепятственный доступ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4.2. Планировка и застройка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средств связи и информации без приспособления указанных объектов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 не допускаются.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Оснащение специальными приспособлениями и оборудованием существующих объектов для доступа и пользования инвалидами и другими маломобильными группами населения осуществляется в период проведения их реконструкции и планово-предупредительных ремонтов, если планировка позволяет осуществить эти работы, за исключением объектов, реконструкция и планово-предупредительный ремонт на которых начаты до вступления в силу настоящего Закона.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Государственные и муниципальные расходы на приспособление транспортных средств, средств связи и информации для беспрепятственного доступа к ним инвалидов и других маломобильных групп населения и использования их инвалидами и другими маломобильными группами населения, обеспечение условий инвалидам и другим маломобильным группам населения для беспрепятственного доступа к объектам социальной, инженерной и транспортной инфраструктур, а также к предоставляемым в них услугам, осуществляются в пределах бюджетных ассигнований.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5.</w:t>
      </w:r>
      <w:r>
        <w:rPr>
          <w:rFonts w:ascii="Arial" w:hAnsi="Arial" w:cs="Arial"/>
          <w:color w:val="22272F"/>
          <w:bdr w:val="none" w:sz="0" w:space="0" w:color="auto" w:frame="1"/>
        </w:rPr>
        <w:t xml:space="preserve"> </w:t>
      </w:r>
      <w:r w:rsidRPr="009B5A7E">
        <w:rPr>
          <w:rFonts w:ascii="Arial" w:hAnsi="Arial" w:cs="Arial"/>
          <w:color w:val="22272F"/>
          <w:bdr w:val="none" w:sz="0" w:space="0" w:color="auto" w:frame="1"/>
        </w:rPr>
        <w:t>Контроль за обеспечением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5.1. Контроль за обеспечением условий для беспрепятственного доступа инвалидов и других маломобильных групп населения к объектам социальной, транспортной и инженерной инфраструктур, а также к предоставляемым в них услугам осуществляется органами местного самоуправления в соответствии с федеральным законодательством и законодательством Оренбургской  области.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6. Ответственность за уклонение от исполнения установленных требований к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</w:t>
      </w:r>
    </w:p>
    <w:p w:rsidR="00B15B30" w:rsidRPr="009B5A7E" w:rsidRDefault="00B15B30" w:rsidP="009B5A7E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  <w:color w:val="22272F"/>
          <w:bdr w:val="none" w:sz="0" w:space="0" w:color="auto" w:frame="1"/>
        </w:rPr>
      </w:pPr>
      <w:r w:rsidRPr="009B5A7E">
        <w:rPr>
          <w:rFonts w:ascii="Arial" w:hAnsi="Arial" w:cs="Arial"/>
          <w:color w:val="22272F"/>
          <w:bdr w:val="none" w:sz="0" w:space="0" w:color="auto" w:frame="1"/>
        </w:rPr>
        <w:t>6.1. Организации независимо от организационно-правовых форм, должностные лица за уклонение от исполнения установленных требований по созданию условий для беспрепятственного доступа инвалидов и других маломобильных групп населения к объектам социальной, инженерной и транспортной инфраструктур, а также к предоставляемым в них услугам несут ответственность в соответствии с законодательством Российской Федерации.</w:t>
      </w:r>
    </w:p>
    <w:p w:rsidR="00B15B30" w:rsidRPr="009B5A7E" w:rsidRDefault="00B15B30" w:rsidP="009B5A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B15B30" w:rsidRPr="009B5A7E" w:rsidSect="009B5A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693"/>
    <w:multiLevelType w:val="multilevel"/>
    <w:tmpl w:val="D7EC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BB0"/>
    <w:rsid w:val="00011882"/>
    <w:rsid w:val="00191151"/>
    <w:rsid w:val="001C74B2"/>
    <w:rsid w:val="001F3BBB"/>
    <w:rsid w:val="003029C3"/>
    <w:rsid w:val="00324DD8"/>
    <w:rsid w:val="0039361B"/>
    <w:rsid w:val="003B22E8"/>
    <w:rsid w:val="00421DD1"/>
    <w:rsid w:val="004E39A2"/>
    <w:rsid w:val="005002AF"/>
    <w:rsid w:val="005D740E"/>
    <w:rsid w:val="006C2933"/>
    <w:rsid w:val="00753971"/>
    <w:rsid w:val="007A3D20"/>
    <w:rsid w:val="00820634"/>
    <w:rsid w:val="008D1288"/>
    <w:rsid w:val="009B5A7E"/>
    <w:rsid w:val="009D4E99"/>
    <w:rsid w:val="009F2010"/>
    <w:rsid w:val="00A457C8"/>
    <w:rsid w:val="00AF0BB0"/>
    <w:rsid w:val="00B14C5C"/>
    <w:rsid w:val="00B15B30"/>
    <w:rsid w:val="00B3582E"/>
    <w:rsid w:val="00BB21C1"/>
    <w:rsid w:val="00CD4677"/>
    <w:rsid w:val="00D2732B"/>
    <w:rsid w:val="00D33550"/>
    <w:rsid w:val="00E22EFF"/>
    <w:rsid w:val="00F53F08"/>
    <w:rsid w:val="00F67A39"/>
    <w:rsid w:val="00FF45F1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F0B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F0BB0"/>
  </w:style>
  <w:style w:type="character" w:styleId="Hyperlink">
    <w:name w:val="Hyperlink"/>
    <w:basedOn w:val="DefaultParagraphFont"/>
    <w:uiPriority w:val="99"/>
    <w:semiHidden/>
    <w:rsid w:val="00AF0BB0"/>
    <w:rPr>
      <w:color w:val="0000FF"/>
      <w:u w:val="single"/>
    </w:rPr>
  </w:style>
  <w:style w:type="paragraph" w:customStyle="1" w:styleId="a">
    <w:name w:val="Знак"/>
    <w:basedOn w:val="Normal"/>
    <w:uiPriority w:val="99"/>
    <w:rsid w:val="009B5A7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</Pages>
  <Words>1059</Words>
  <Characters>6039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Domahina</dc:creator>
  <cp:keywords/>
  <dc:description/>
  <cp:lastModifiedBy>SudbSS</cp:lastModifiedBy>
  <cp:revision>10</cp:revision>
  <cp:lastPrinted>2017-11-23T11:17:00Z</cp:lastPrinted>
  <dcterms:created xsi:type="dcterms:W3CDTF">2017-08-18T10:38:00Z</dcterms:created>
  <dcterms:modified xsi:type="dcterms:W3CDTF">2017-11-23T11:17:00Z</dcterms:modified>
</cp:coreProperties>
</file>